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A" w:rsidRPr="00E30E09" w:rsidRDefault="003938EA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0E09">
        <w:rPr>
          <w:rFonts w:eastAsia="Times New Roman" w:cs="Times New Roman"/>
          <w:b/>
          <w:bCs/>
          <w:sz w:val="26"/>
          <w:szCs w:val="26"/>
          <w:lang w:eastAsia="ru-RU"/>
        </w:rPr>
        <w:t>План работы методического объединения учителей географии</w:t>
      </w:r>
    </w:p>
    <w:p w:rsidR="003938EA" w:rsidRPr="00E30E09" w:rsidRDefault="000D1987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0E09">
        <w:rPr>
          <w:rFonts w:eastAsia="Times New Roman" w:cs="Times New Roman"/>
          <w:b/>
          <w:bCs/>
          <w:sz w:val="26"/>
          <w:szCs w:val="26"/>
          <w:lang w:eastAsia="ru-RU"/>
        </w:rPr>
        <w:t>города Качканара на 201</w:t>
      </w:r>
      <w:r w:rsidR="00CF759D" w:rsidRPr="00E30E09">
        <w:rPr>
          <w:rFonts w:eastAsia="Times New Roman" w:cs="Times New Roman"/>
          <w:b/>
          <w:bCs/>
          <w:sz w:val="26"/>
          <w:szCs w:val="26"/>
          <w:lang w:eastAsia="ru-RU"/>
        </w:rPr>
        <w:t>9-2020</w:t>
      </w:r>
      <w:r w:rsidR="003938EA" w:rsidRPr="00E30E0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3938EA" w:rsidRDefault="00B072E0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75pt;height:283.3pt">
            <v:imagedata r:id="rId6" o:title="фото Шабурова"/>
          </v:shape>
        </w:pict>
      </w:r>
      <w:bookmarkEnd w:id="0"/>
    </w:p>
    <w:p w:rsidR="00B072E0" w:rsidRPr="00E30E09" w:rsidRDefault="00B072E0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5903"/>
        <w:gridCol w:w="3260"/>
      </w:tblGrid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Место и время проведения, ответственные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CF759D">
            <w:pPr>
              <w:numPr>
                <w:ilvl w:val="0"/>
                <w:numId w:val="1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Итоги ГИА-201</w:t>
            </w:r>
            <w:r w:rsidR="00CF759D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9 и ВПР-2019</w:t>
            </w:r>
            <w:r w:rsidR="000D1987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38EA" w:rsidRPr="00E30E09" w:rsidRDefault="003938EA" w:rsidP="00E81CDE">
            <w:pPr>
              <w:numPr>
                <w:ilvl w:val="0"/>
                <w:numId w:val="1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заданий школьного тура Всероссийской олимпиады школьников</w:t>
            </w:r>
            <w:r w:rsidR="00E81CDE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Лицей,</w:t>
            </w: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E30E09" w:rsidP="00CF759D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3938EA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numPr>
                <w:ilvl w:val="0"/>
                <w:numId w:val="2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 по географии</w:t>
            </w:r>
            <w:r w:rsidR="00DF2684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F2684" w:rsidRPr="00E30E09" w:rsidRDefault="00E81CDE" w:rsidP="000D1987">
            <w:pPr>
              <w:numPr>
                <w:ilvl w:val="0"/>
                <w:numId w:val="2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Преемственность преподавания географии в начальной и основной школе.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  <w:p w:rsid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школ города</w:t>
            </w:r>
            <w:r w:rsid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Лицей,</w:t>
            </w:r>
          </w:p>
          <w:p w:rsidR="00E30E09" w:rsidRP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DF2684" w:rsidRPr="00E30E09" w:rsidRDefault="003938EA" w:rsidP="000D1987">
            <w:pPr>
              <w:numPr>
                <w:ilvl w:val="0"/>
                <w:numId w:val="3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 по географии</w:t>
            </w:r>
            <w:r w:rsidR="00DF2684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38EA" w:rsidRPr="00E30E09" w:rsidRDefault="00DF2684" w:rsidP="00DF2684">
            <w:pPr>
              <w:numPr>
                <w:ilvl w:val="0"/>
                <w:numId w:val="3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Разбор заданий повышенной сложности муниципального и регионального этапов Всероссийской олимпиады школьников по географии.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№2,</w:t>
            </w: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E81CDE" w:rsidRPr="00E30E09" w:rsidRDefault="003938EA" w:rsidP="00E30E09">
            <w:pPr>
              <w:numPr>
                <w:ilvl w:val="0"/>
                <w:numId w:val="4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МО «</w:t>
            </w:r>
            <w:r w:rsidR="00CF759D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 для учителей географии, подготовленные на основе анализа типичных ошибок участников ГИА-2019».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E30E09" w:rsidRDefault="003938EA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</w:t>
            </w:r>
            <w:r w:rsidR="00E30E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938EA" w:rsidRPr="00E30E09" w:rsidRDefault="003938EA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E30E09" w:rsidRDefault="003938EA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C1D16">
            <w:pPr>
              <w:numPr>
                <w:ilvl w:val="0"/>
                <w:numId w:val="5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школьного тура защиты исследовательских проектов учащихся</w:t>
            </w:r>
            <w:r w:rsidR="000D1987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81CDE" w:rsidRPr="00E30E09" w:rsidRDefault="00E81CDE" w:rsidP="000C1D16">
            <w:pPr>
              <w:numPr>
                <w:ilvl w:val="0"/>
                <w:numId w:val="5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современного урока географии в аспекте требований ФГОС ООО.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  <w:p w:rsid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школ города</w:t>
            </w:r>
            <w:r w:rsid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Лицей,</w:t>
            </w:r>
          </w:p>
          <w:p w:rsidR="00E30E09" w:rsidRP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F158AF">
            <w:pPr>
              <w:numPr>
                <w:ilvl w:val="0"/>
                <w:numId w:val="6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защита исследовательских проектов учащихся</w:t>
            </w:r>
            <w:r w:rsidR="000D1987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81CDE" w:rsidRPr="00E30E09" w:rsidRDefault="00E81CDE" w:rsidP="00F158AF">
            <w:pPr>
              <w:numPr>
                <w:ilvl w:val="0"/>
                <w:numId w:val="6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Контрольно-оценочная деятельность учителя географии в условиях ФГОС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D1987" w:rsidRDefault="000D1987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УО</w:t>
            </w:r>
          </w:p>
          <w:p w:rsidR="00E30E09" w:rsidRDefault="00E30E09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Лицей,</w:t>
            </w:r>
          </w:p>
          <w:p w:rsidR="003938EA" w:rsidRPr="00E30E09" w:rsidRDefault="00E30E09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numPr>
                <w:ilvl w:val="0"/>
                <w:numId w:val="7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МО «Работа с иллюстрациями, </w:t>
            </w: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таблицами, схемами</w:t>
            </w:r>
            <w:r w:rsidR="000D1987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учебников на уроках и во время подготовки к ГИА</w:t>
            </w: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E81CDE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81CDE" w:rsidRPr="00E30E09" w:rsidRDefault="00E81CDE" w:rsidP="000D1987">
            <w:pPr>
              <w:numPr>
                <w:ilvl w:val="0"/>
                <w:numId w:val="7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результаты и особенности их формирования в рамках реализации ФГОС.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E30E09" w:rsidRP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МОУ Лицей,</w:t>
            </w:r>
          </w:p>
          <w:p w:rsidR="003938EA" w:rsidRPr="00E30E09" w:rsidRDefault="000D1987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Шабурова</w:t>
            </w:r>
            <w:proofErr w:type="spellEnd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CF759D">
            <w:pPr>
              <w:numPr>
                <w:ilvl w:val="0"/>
                <w:numId w:val="8"/>
              </w:numPr>
              <w:spacing w:after="0" w:line="240" w:lineRule="auto"/>
              <w:ind w:left="0" w:firstLine="3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МО «Подготовка </w:t>
            </w:r>
            <w:r w:rsidR="00F158AF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к государственной итоговой аттестации»</w:t>
            </w:r>
            <w:r w:rsidR="00CF759D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158AF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Предлагается заслушать учителей географии школы № 7 Горб Е.П. и Григорьеву В.Х., показавших высокие результаты в ГИА-2018 и ГИА-2019.</w:t>
            </w:r>
          </w:p>
          <w:p w:rsidR="00CF759D" w:rsidRPr="00E30E09" w:rsidRDefault="00CF759D" w:rsidP="00F158AF">
            <w:pPr>
              <w:numPr>
                <w:ilvl w:val="0"/>
                <w:numId w:val="8"/>
              </w:numPr>
              <w:spacing w:after="0" w:line="240" w:lineRule="auto"/>
              <w:ind w:left="0" w:firstLine="3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учителей-кандидатов в эксперты</w:t>
            </w:r>
            <w:r w:rsidR="00F158AF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ГИА-9</w:t>
            </w: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квалификационным испытания</w:t>
            </w:r>
            <w:r w:rsidR="00F158AF"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F158AF" w:rsidRPr="00E30E09" w:rsidRDefault="003938EA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</w:t>
            </w:r>
            <w:r w:rsidR="00E30E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938EA" w:rsidRPr="00E30E09" w:rsidRDefault="003938EA" w:rsidP="00E30E09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numPr>
                <w:ilvl w:val="0"/>
                <w:numId w:val="9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ЕГЭ и ОГЭ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E30E09" w:rsidRDefault="00E30E09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  <w:p w:rsidR="003938EA" w:rsidRPr="00E30E09" w:rsidRDefault="000D1987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школ города</w:t>
            </w:r>
          </w:p>
        </w:tc>
      </w:tr>
      <w:tr w:rsidR="00E30E09" w:rsidRPr="00E30E09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E30E09" w:rsidRDefault="00F158AF" w:rsidP="00F158AF">
            <w:pPr>
              <w:numPr>
                <w:ilvl w:val="0"/>
                <w:numId w:val="10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E09">
              <w:rPr>
                <w:rFonts w:eastAsia="Times New Roman" w:cs="Times New Roman"/>
                <w:sz w:val="24"/>
                <w:szCs w:val="24"/>
                <w:lang w:eastAsia="ru-RU"/>
              </w:rPr>
              <w:t>Работа экспертов ГИА-9.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E30E09" w:rsidRDefault="00E30E09" w:rsidP="000D1987">
            <w:pPr>
              <w:shd w:val="clear" w:color="auto" w:fill="FFFFFF"/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УО КГО</w:t>
            </w:r>
          </w:p>
          <w:p w:rsidR="003938EA" w:rsidRPr="00E30E09" w:rsidRDefault="003938EA" w:rsidP="000D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866" w:rsidRPr="00E30E09" w:rsidRDefault="00057866" w:rsidP="000D1987">
      <w:pPr>
        <w:spacing w:after="0"/>
      </w:pPr>
    </w:p>
    <w:sectPr w:rsidR="00057866" w:rsidRPr="00E30E09" w:rsidSect="000D1987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AC"/>
    <w:multiLevelType w:val="multilevel"/>
    <w:tmpl w:val="8E6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96FFA"/>
    <w:multiLevelType w:val="multilevel"/>
    <w:tmpl w:val="1636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F5C56"/>
    <w:multiLevelType w:val="multilevel"/>
    <w:tmpl w:val="1A2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D2C6A"/>
    <w:multiLevelType w:val="multilevel"/>
    <w:tmpl w:val="15E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32137"/>
    <w:multiLevelType w:val="multilevel"/>
    <w:tmpl w:val="C1C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F2A0A"/>
    <w:multiLevelType w:val="multilevel"/>
    <w:tmpl w:val="DF72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F21C8"/>
    <w:multiLevelType w:val="multilevel"/>
    <w:tmpl w:val="67C2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F5D85"/>
    <w:multiLevelType w:val="multilevel"/>
    <w:tmpl w:val="E03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07619"/>
    <w:multiLevelType w:val="multilevel"/>
    <w:tmpl w:val="09C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93594"/>
    <w:multiLevelType w:val="multilevel"/>
    <w:tmpl w:val="7F9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8EA"/>
    <w:rsid w:val="00057866"/>
    <w:rsid w:val="000C1D16"/>
    <w:rsid w:val="000D1987"/>
    <w:rsid w:val="003938EA"/>
    <w:rsid w:val="00535633"/>
    <w:rsid w:val="007068BE"/>
    <w:rsid w:val="00B072E0"/>
    <w:rsid w:val="00C54D13"/>
    <w:rsid w:val="00CA5394"/>
    <w:rsid w:val="00CF759D"/>
    <w:rsid w:val="00D809B4"/>
    <w:rsid w:val="00DF2684"/>
    <w:rsid w:val="00E30E09"/>
    <w:rsid w:val="00E81CDE"/>
    <w:rsid w:val="00F158AF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8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8EA"/>
  </w:style>
  <w:style w:type="character" w:customStyle="1" w:styleId="wmi-callto">
    <w:name w:val="wmi-callto"/>
    <w:basedOn w:val="a0"/>
    <w:rsid w:val="00DF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2016-10-06T05:32:00Z</dcterms:created>
  <dcterms:modified xsi:type="dcterms:W3CDTF">2019-11-06T03:45:00Z</dcterms:modified>
</cp:coreProperties>
</file>